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4561FE">
        <w:rPr>
          <w:rFonts w:ascii="Times New Roman" w:hAnsi="Times New Roman" w:cs="Times New Roman"/>
          <w:b/>
          <w:sz w:val="52"/>
          <w:szCs w:val="52"/>
        </w:rPr>
        <w:t xml:space="preserve"> 61</w:t>
      </w:r>
      <w:r w:rsidR="008947D9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от </w:t>
      </w:r>
      <w:r w:rsidR="004561FE">
        <w:rPr>
          <w:rFonts w:ascii="Times New Roman" w:hAnsi="Times New Roman" w:cs="Times New Roman"/>
          <w:b/>
          <w:sz w:val="52"/>
          <w:szCs w:val="52"/>
        </w:rPr>
        <w:t>16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D77283">
        <w:rPr>
          <w:rFonts w:ascii="Times New Roman" w:hAnsi="Times New Roman" w:cs="Times New Roman"/>
          <w:b/>
          <w:sz w:val="52"/>
          <w:szCs w:val="52"/>
        </w:rPr>
        <w:t>12</w:t>
      </w:r>
      <w:r w:rsidR="00015CE6">
        <w:rPr>
          <w:rFonts w:ascii="Times New Roman" w:hAnsi="Times New Roman" w:cs="Times New Roman"/>
          <w:b/>
          <w:sz w:val="52"/>
          <w:szCs w:val="52"/>
        </w:rPr>
        <w:t>.2024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351D77" w:rsidRDefault="00351D77" w:rsidP="006E117D">
      <w:pPr>
        <w:spacing w:after="0" w:line="240" w:lineRule="auto"/>
        <w:rPr>
          <w:rFonts w:ascii="Times New Roman" w:hAnsi="Times New Roman" w:cs="Times New Roman"/>
        </w:rPr>
      </w:pPr>
    </w:p>
    <w:p w:rsidR="00351D77" w:rsidRDefault="00351D77" w:rsidP="006E117D">
      <w:pPr>
        <w:spacing w:after="0" w:line="240" w:lineRule="auto"/>
        <w:rPr>
          <w:rFonts w:ascii="Times New Roman" w:hAnsi="Times New Roman" w:cs="Times New Roman"/>
        </w:rPr>
      </w:pPr>
    </w:p>
    <w:p w:rsidR="00351D77" w:rsidRDefault="00351D77" w:rsidP="006E117D">
      <w:pPr>
        <w:spacing w:after="0" w:line="240" w:lineRule="auto"/>
        <w:rPr>
          <w:rFonts w:ascii="Times New Roman" w:hAnsi="Times New Roman" w:cs="Times New Roman"/>
        </w:rPr>
      </w:pPr>
    </w:p>
    <w:p w:rsidR="00351D77" w:rsidRDefault="00351D77" w:rsidP="006E117D">
      <w:pPr>
        <w:spacing w:after="0" w:line="240" w:lineRule="auto"/>
        <w:rPr>
          <w:rFonts w:ascii="Times New Roman" w:hAnsi="Times New Roman" w:cs="Times New Roman"/>
        </w:rPr>
      </w:pPr>
    </w:p>
    <w:p w:rsidR="00351D77" w:rsidRDefault="00351D77" w:rsidP="006E117D">
      <w:pPr>
        <w:spacing w:after="0" w:line="240" w:lineRule="auto"/>
        <w:rPr>
          <w:rFonts w:ascii="Times New Roman" w:hAnsi="Times New Roman" w:cs="Times New Roman"/>
        </w:rPr>
      </w:pPr>
    </w:p>
    <w:p w:rsidR="00351D77" w:rsidRPr="00351D77" w:rsidRDefault="00351D77" w:rsidP="00351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lastRenderedPageBreak/>
        <w:t>ПРОТОКОЛ</w:t>
      </w:r>
    </w:p>
    <w:p w:rsidR="00351D77" w:rsidRPr="00351D77" w:rsidRDefault="00351D77" w:rsidP="00351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>ПУБЛИЧНЫХ СЛУШАНИЙ</w:t>
      </w:r>
    </w:p>
    <w:p w:rsidR="00351D77" w:rsidRPr="00351D77" w:rsidRDefault="00351D77" w:rsidP="00351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>ПО ПРОЕКТУ БЮДЖЕТА ПОТАПОВСКОГО</w:t>
      </w:r>
    </w:p>
    <w:p w:rsidR="00351D77" w:rsidRPr="00351D77" w:rsidRDefault="00351D77" w:rsidP="00351D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>СЕЛЬСОВЕТА НА 2025 ГОД И ПЛАНОВЫЙ ПЕРИОД 2026-2027 ГОДОВ</w:t>
      </w:r>
    </w:p>
    <w:p w:rsidR="00351D77" w:rsidRPr="00351D77" w:rsidRDefault="00351D77" w:rsidP="0035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D77" w:rsidRPr="00351D77" w:rsidRDefault="00351D77" w:rsidP="0035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>16.12.2024г.                                                                                                                  15-00 часов</w:t>
      </w: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1D77">
        <w:rPr>
          <w:rFonts w:ascii="Times New Roman" w:eastAsia="Times New Roman" w:hAnsi="Times New Roman" w:cs="Times New Roman"/>
          <w:sz w:val="28"/>
          <w:szCs w:val="28"/>
        </w:rPr>
        <w:t xml:space="preserve">В здании администрации  с. Потапово по адресу: с. Потапово, ул. </w:t>
      </w:r>
      <w:proofErr w:type="gramStart"/>
      <w:r w:rsidRPr="00351D77">
        <w:rPr>
          <w:rFonts w:ascii="Times New Roman" w:eastAsia="Times New Roman" w:hAnsi="Times New Roman" w:cs="Times New Roman"/>
          <w:sz w:val="28"/>
          <w:szCs w:val="28"/>
        </w:rPr>
        <w:t>Административная</w:t>
      </w:r>
      <w:proofErr w:type="gramEnd"/>
      <w:r w:rsidRPr="00351D77">
        <w:rPr>
          <w:rFonts w:ascii="Times New Roman" w:eastAsia="Times New Roman" w:hAnsi="Times New Roman" w:cs="Times New Roman"/>
          <w:sz w:val="28"/>
          <w:szCs w:val="28"/>
        </w:rPr>
        <w:t>, 1.</w:t>
      </w:r>
      <w:r w:rsidRPr="00351D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>Председатель:  В.К. Зиброва -   глава Потаповского сельсовета.</w:t>
      </w: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>Секретарь: Г.Ю. Сербулова – специалист Потаповского сельсовета.</w:t>
      </w: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b/>
          <w:sz w:val="24"/>
          <w:szCs w:val="24"/>
        </w:rPr>
        <w:t>Присутствовало</w:t>
      </w:r>
      <w:r w:rsidRPr="00351D77">
        <w:rPr>
          <w:rFonts w:ascii="Times New Roman" w:eastAsia="Times New Roman" w:hAnsi="Times New Roman" w:cs="Times New Roman"/>
          <w:sz w:val="24"/>
          <w:szCs w:val="24"/>
        </w:rPr>
        <w:t>: 20 человек (работники администрации Потаповского сельсовета,  работники культуры, депутаты Потаповского сельского Совета депутатов, население).</w:t>
      </w: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351D77">
        <w:rPr>
          <w:rFonts w:ascii="Times New Roman" w:eastAsia="Times New Roman" w:hAnsi="Times New Roman" w:cs="Times New Roman"/>
          <w:b/>
          <w:sz w:val="24"/>
          <w:szCs w:val="24"/>
        </w:rPr>
        <w:t>Повестка слушаний</w:t>
      </w:r>
      <w:r w:rsidRPr="00351D77">
        <w:rPr>
          <w:rFonts w:ascii="Times New Roman" w:eastAsia="Times New Roman" w:hAnsi="Times New Roman" w:cs="Times New Roman"/>
          <w:sz w:val="24"/>
          <w:szCs w:val="24"/>
        </w:rPr>
        <w:t>: Публичные слушания по вопросу «О проекте бюджета Потаповского сельсовета на 2025 год и плановый период 2026-2027 годов».</w:t>
      </w:r>
    </w:p>
    <w:p w:rsidR="00351D77" w:rsidRPr="00351D77" w:rsidRDefault="00351D77" w:rsidP="00351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>Выступила Зиброва В.К. – рассказала присутствующим о необходимости совместного с населением рассмотрения и принятия проекта бюджета поселения на следующий год. Глава объяснила, сколько предварительно запланировано денежных средств на 2025 год и плановый период 2026-2027 годов. В ходе проведения публичных слушаний участники приняли следующую  резолюцию:</w:t>
      </w:r>
    </w:p>
    <w:p w:rsidR="00351D77" w:rsidRPr="00351D77" w:rsidRDefault="00351D77" w:rsidP="00351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 xml:space="preserve">      1.Рекомендовать Потаповскому сельскому Совету депутатов утвердить на очередной сессии  сельского Совета депутатов «Проект  бюджета Потаповского сельсовета на 2025год и плановый период 2026-2027 годов» с внесенными в него дополнениями в ходе публичных слушаний.</w:t>
      </w: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 xml:space="preserve">     2. «Проект бюджета Потаповского сельсовета на 2025год и плановый период 2026-2027 годов» направить  на рассмотрение сессии Потаповского  сельского Совета депутатов.</w:t>
      </w: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 xml:space="preserve">    3. Опубликовать  резолюцию публичных  слушаний в «Потаповском вестнике».</w:t>
      </w: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D77" w:rsidRPr="00351D77" w:rsidRDefault="00351D77" w:rsidP="00351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>Резолюция публичных слушаний – принять проект бюджета Потаповского сельсовета на 2025год и плановый период 2026-2027 годов.</w:t>
      </w:r>
    </w:p>
    <w:p w:rsidR="00351D77" w:rsidRPr="00351D77" w:rsidRDefault="00351D77" w:rsidP="00351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 xml:space="preserve"> Проведено голосование участников публичных слушаний:</w:t>
      </w: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 xml:space="preserve"> «За резолюцию» – 20;  «против» - 0; « воздержались» - 0.</w:t>
      </w: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>Председатель слушаний                                                              В.К. Зиброва</w:t>
      </w: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D77" w:rsidRPr="00351D77" w:rsidRDefault="00351D77" w:rsidP="00351D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>Секретарь                                                                                       Г.Ю. Сербулова</w:t>
      </w:r>
    </w:p>
    <w:p w:rsidR="00351D77" w:rsidRDefault="00351D77" w:rsidP="006E117D">
      <w:pPr>
        <w:spacing w:after="0" w:line="240" w:lineRule="auto"/>
        <w:rPr>
          <w:rFonts w:ascii="Times New Roman" w:hAnsi="Times New Roman" w:cs="Times New Roman"/>
        </w:rPr>
      </w:pPr>
    </w:p>
    <w:p w:rsidR="00351D77" w:rsidRDefault="00351D77" w:rsidP="006E117D">
      <w:pPr>
        <w:spacing w:after="0" w:line="240" w:lineRule="auto"/>
        <w:rPr>
          <w:rFonts w:ascii="Times New Roman" w:hAnsi="Times New Roman" w:cs="Times New Roman"/>
        </w:rPr>
      </w:pPr>
    </w:p>
    <w:p w:rsidR="00351D77" w:rsidRDefault="00351D77" w:rsidP="006E117D">
      <w:pPr>
        <w:spacing w:after="0" w:line="240" w:lineRule="auto"/>
        <w:rPr>
          <w:rFonts w:ascii="Times New Roman" w:hAnsi="Times New Roman" w:cs="Times New Roman"/>
        </w:rPr>
      </w:pPr>
    </w:p>
    <w:p w:rsidR="00351D77" w:rsidRDefault="00351D77" w:rsidP="006E117D">
      <w:pPr>
        <w:spacing w:after="0" w:line="240" w:lineRule="auto"/>
        <w:rPr>
          <w:rFonts w:ascii="Times New Roman" w:hAnsi="Times New Roman" w:cs="Times New Roman"/>
        </w:rPr>
      </w:pPr>
    </w:p>
    <w:p w:rsidR="00351D77" w:rsidRDefault="00351D77" w:rsidP="006E117D">
      <w:pPr>
        <w:spacing w:after="0" w:line="240" w:lineRule="auto"/>
        <w:rPr>
          <w:rFonts w:ascii="Times New Roman" w:hAnsi="Times New Roman" w:cs="Times New Roman"/>
        </w:rPr>
      </w:pPr>
    </w:p>
    <w:p w:rsidR="00351D77" w:rsidRDefault="00351D77" w:rsidP="006E117D">
      <w:pPr>
        <w:spacing w:after="0" w:line="240" w:lineRule="auto"/>
        <w:rPr>
          <w:rFonts w:ascii="Times New Roman" w:hAnsi="Times New Roman" w:cs="Times New Roman"/>
        </w:rPr>
      </w:pPr>
    </w:p>
    <w:p w:rsidR="00351D77" w:rsidRPr="00351D77" w:rsidRDefault="00351D77" w:rsidP="00351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публичные слушания</w:t>
      </w: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b/>
          <w:sz w:val="24"/>
          <w:szCs w:val="24"/>
        </w:rPr>
        <w:t>по проекту о назначении публичных слушаний по проекту «О бюджете Потаповского сельсовета на 2025 год и плановый период 2026 – 2027 годов»</w:t>
      </w:r>
    </w:p>
    <w:p w:rsidR="00351D77" w:rsidRPr="00351D77" w:rsidRDefault="00351D77" w:rsidP="0035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D77" w:rsidRPr="00351D77" w:rsidRDefault="00351D77" w:rsidP="0035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D77" w:rsidRPr="00351D77" w:rsidRDefault="00351D77" w:rsidP="0035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b/>
          <w:sz w:val="24"/>
          <w:szCs w:val="24"/>
        </w:rPr>
        <w:t>Потаповский сельсовет Енисейского района Красноярского края</w:t>
      </w:r>
    </w:p>
    <w:p w:rsidR="00351D77" w:rsidRPr="00351D77" w:rsidRDefault="00351D77" w:rsidP="0035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D77" w:rsidRPr="00351D77" w:rsidRDefault="00351D77" w:rsidP="00351D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b/>
          <w:sz w:val="24"/>
          <w:szCs w:val="24"/>
        </w:rPr>
        <w:t>с. Потапово</w:t>
      </w:r>
      <w:r w:rsidRPr="00351D7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51D7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</w:t>
      </w:r>
      <w:r w:rsidRPr="00351D7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16.12.2024 года</w:t>
      </w:r>
    </w:p>
    <w:p w:rsidR="00351D77" w:rsidRPr="00351D77" w:rsidRDefault="00351D77" w:rsidP="0035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D77" w:rsidRPr="00351D77" w:rsidRDefault="00351D77" w:rsidP="0035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proofErr w:type="gramStart"/>
      <w:r w:rsidRPr="00351D77">
        <w:rPr>
          <w:rFonts w:ascii="Times New Roman" w:eastAsia="Times New Roman" w:hAnsi="Times New Roman" w:cs="Times New Roman"/>
          <w:b/>
          <w:caps/>
          <w:sz w:val="24"/>
          <w:szCs w:val="24"/>
        </w:rPr>
        <w:t>р</w:t>
      </w:r>
      <w:proofErr w:type="gramEnd"/>
      <w:r w:rsidRPr="00351D77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е з о л ю ц и я </w:t>
      </w:r>
    </w:p>
    <w:p w:rsidR="00351D77" w:rsidRPr="00351D77" w:rsidRDefault="00351D77" w:rsidP="00351D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51D77" w:rsidRPr="00351D77" w:rsidRDefault="00351D77" w:rsidP="00351D77">
      <w:pPr>
        <w:spacing w:after="0" w:line="240" w:lineRule="auto"/>
        <w:ind w:firstLine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51D77">
        <w:rPr>
          <w:rFonts w:ascii="Times New Roman" w:eastAsia="Times New Roman" w:hAnsi="Times New Roman" w:cs="Times New Roman"/>
          <w:sz w:val="24"/>
          <w:szCs w:val="24"/>
        </w:rPr>
        <w:t>Принята</w:t>
      </w:r>
      <w:proofErr w:type="gramEnd"/>
      <w:r w:rsidRPr="00351D77">
        <w:rPr>
          <w:rFonts w:ascii="Times New Roman" w:eastAsia="Times New Roman" w:hAnsi="Times New Roman" w:cs="Times New Roman"/>
          <w:sz w:val="24"/>
          <w:szCs w:val="24"/>
        </w:rPr>
        <w:t xml:space="preserve"> 16 декабря 2024 года простым большинством голосов от числа зарегистрированных участников в порядке, установленным Положением о публичных слушаниях, утвержденного решением  Потаповского сельского Совета депутатов.</w:t>
      </w: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>Публичные слушания назначены на основании постановления главы от 03.12.2024 г.№ 77-п «О назначении даты публичных слушаний по вопросу «О бюджете Потаповского сельсовета на 2025 год и плановый период 2026 – 2027 годов»».</w:t>
      </w: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D77" w:rsidRPr="00351D77" w:rsidRDefault="00351D77" w:rsidP="00351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Тема публичных слушаний:</w:t>
      </w:r>
    </w:p>
    <w:p w:rsidR="00351D77" w:rsidRPr="00351D77" w:rsidRDefault="00351D77" w:rsidP="00351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 xml:space="preserve">           Рассмотрение проекта </w:t>
      </w:r>
      <w:r w:rsidRPr="00351D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1D77">
        <w:rPr>
          <w:rFonts w:ascii="Times New Roman" w:eastAsia="Times New Roman" w:hAnsi="Times New Roman" w:cs="Times New Roman"/>
          <w:sz w:val="24"/>
          <w:szCs w:val="24"/>
        </w:rPr>
        <w:t>«О бюджете Потаповского сельсовета на 2025 год и плановый период 2026 – 2027 годов»</w:t>
      </w: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1D77" w:rsidRPr="00351D77" w:rsidRDefault="00351D77" w:rsidP="00351D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 xml:space="preserve">          Инициатор публичных слушаний – глава Потаповского сельсовета.</w:t>
      </w:r>
    </w:p>
    <w:p w:rsidR="00351D77" w:rsidRPr="00351D77" w:rsidRDefault="00351D77" w:rsidP="00351D77">
      <w:pPr>
        <w:numPr>
          <w:ilvl w:val="0"/>
          <w:numId w:val="1"/>
        </w:numPr>
        <w:tabs>
          <w:tab w:val="num" w:pos="0"/>
          <w:tab w:val="left" w:pos="900"/>
          <w:tab w:val="left" w:pos="1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 xml:space="preserve">Дата и время проведения: 16.12.2024 года в 15 часов 00 минут </w:t>
      </w:r>
      <w:r w:rsidRPr="00351D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51D77">
        <w:rPr>
          <w:rFonts w:ascii="Times New Roman" w:eastAsia="Times New Roman" w:hAnsi="Times New Roman" w:cs="Times New Roman"/>
          <w:sz w:val="24"/>
          <w:szCs w:val="24"/>
        </w:rPr>
        <w:t xml:space="preserve">в здании администрации  с. Потапово  по адресу:  Красноярский край, Енисейский район, с. Потапово, ул. </w:t>
      </w:r>
      <w:proofErr w:type="gramStart"/>
      <w:r w:rsidRPr="00351D77">
        <w:rPr>
          <w:rFonts w:ascii="Times New Roman" w:eastAsia="Times New Roman" w:hAnsi="Times New Roman" w:cs="Times New Roman"/>
          <w:sz w:val="24"/>
          <w:szCs w:val="24"/>
        </w:rPr>
        <w:t>Административная</w:t>
      </w:r>
      <w:proofErr w:type="gramEnd"/>
      <w:r w:rsidRPr="00351D77">
        <w:rPr>
          <w:rFonts w:ascii="Times New Roman" w:eastAsia="Times New Roman" w:hAnsi="Times New Roman" w:cs="Times New Roman"/>
          <w:sz w:val="24"/>
          <w:szCs w:val="24"/>
        </w:rPr>
        <w:t>, 1.</w:t>
      </w:r>
    </w:p>
    <w:p w:rsidR="00351D77" w:rsidRPr="00351D77" w:rsidRDefault="00351D77" w:rsidP="00351D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 xml:space="preserve">         По существу проведенных публичных слушаний принята следующая резолюция.</w:t>
      </w:r>
    </w:p>
    <w:p w:rsidR="00351D77" w:rsidRPr="00351D77" w:rsidRDefault="00351D77" w:rsidP="00351D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>2. Поддержать проект, «О бюджете Потаповского сельсовета на 2025 год и плановый период 2026 – 2027 годов» с учетом высказанных предложений и замечаний.</w:t>
      </w:r>
    </w:p>
    <w:p w:rsidR="00351D77" w:rsidRPr="00351D77" w:rsidRDefault="00351D77" w:rsidP="0035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>3. Настоящую резолюцию, протокол публичных слушаний, предложения участников публичных слушаний направить на рассмотрение главе Потаповского сельсовета для учета при принятии нормативного правового акта и последующего хранения.</w:t>
      </w:r>
    </w:p>
    <w:p w:rsidR="00351D77" w:rsidRPr="00351D77" w:rsidRDefault="00351D77" w:rsidP="00351D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>4. Рекомендовать Главе Потаповского сельсовета согласиться с проектом «О бюджете Потаповского сельсовета на 2025 год и плановый период 2026 – 2027 годов» и направить его на рассмотрение в Потаповский сельский Совет депутатов для утверждения.</w:t>
      </w:r>
    </w:p>
    <w:p w:rsidR="00351D77" w:rsidRPr="00351D77" w:rsidRDefault="00351D77" w:rsidP="00351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>5. Обеспечить опубликование (обнародование) настоящей резолюции в средствах массовой информации, не позднее чем через 1 день, со дня проведения настоящих публичных слушаний.</w:t>
      </w:r>
    </w:p>
    <w:p w:rsidR="00351D77" w:rsidRPr="00351D77" w:rsidRDefault="00351D77" w:rsidP="0035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D77" w:rsidRPr="00351D77" w:rsidRDefault="00351D77" w:rsidP="0035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D77" w:rsidRPr="00351D77" w:rsidRDefault="00351D77" w:rsidP="0035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D77" w:rsidRPr="00351D77" w:rsidRDefault="00351D77" w:rsidP="0035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1D77" w:rsidRPr="00351D77" w:rsidRDefault="00351D77" w:rsidP="0035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 xml:space="preserve"> Глава</w:t>
      </w:r>
    </w:p>
    <w:p w:rsidR="00351D77" w:rsidRPr="00351D77" w:rsidRDefault="00351D77" w:rsidP="00351D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1D77">
        <w:rPr>
          <w:rFonts w:ascii="Times New Roman" w:eastAsia="Times New Roman" w:hAnsi="Times New Roman" w:cs="Times New Roman"/>
          <w:sz w:val="24"/>
          <w:szCs w:val="24"/>
        </w:rPr>
        <w:t xml:space="preserve"> Потаповского сельсовета                                                                                        В.К. Зиброва</w:t>
      </w:r>
    </w:p>
    <w:p w:rsidR="00351D77" w:rsidRDefault="00351D77" w:rsidP="006E117D">
      <w:pPr>
        <w:spacing w:after="0" w:line="240" w:lineRule="auto"/>
        <w:rPr>
          <w:rFonts w:ascii="Times New Roman" w:hAnsi="Times New Roman" w:cs="Times New Roman"/>
        </w:rPr>
      </w:pPr>
    </w:p>
    <w:p w:rsidR="00351D77" w:rsidRDefault="00351D77" w:rsidP="006E117D">
      <w:pPr>
        <w:spacing w:after="0" w:line="240" w:lineRule="auto"/>
        <w:rPr>
          <w:rFonts w:ascii="Times New Roman" w:hAnsi="Times New Roman" w:cs="Times New Roman"/>
        </w:rPr>
      </w:pPr>
    </w:p>
    <w:p w:rsidR="00351D77" w:rsidRDefault="00351D77" w:rsidP="006E117D">
      <w:pPr>
        <w:spacing w:after="0" w:line="240" w:lineRule="auto"/>
        <w:rPr>
          <w:rFonts w:ascii="Times New Roman" w:hAnsi="Times New Roman" w:cs="Times New Roman"/>
        </w:rPr>
      </w:pPr>
    </w:p>
    <w:p w:rsidR="00351D77" w:rsidRDefault="00351D77" w:rsidP="006E117D">
      <w:pPr>
        <w:spacing w:after="0" w:line="240" w:lineRule="auto"/>
        <w:rPr>
          <w:rFonts w:ascii="Times New Roman" w:hAnsi="Times New Roman" w:cs="Times New Roman"/>
        </w:rPr>
      </w:pPr>
    </w:p>
    <w:p w:rsidR="00351D77" w:rsidRDefault="00351D77" w:rsidP="006E117D">
      <w:pPr>
        <w:spacing w:after="0" w:line="240" w:lineRule="auto"/>
        <w:rPr>
          <w:rFonts w:ascii="Times New Roman" w:hAnsi="Times New Roman" w:cs="Times New Roman"/>
        </w:rPr>
      </w:pPr>
    </w:p>
    <w:p w:rsidR="00351D77" w:rsidRDefault="00351D77" w:rsidP="006E117D">
      <w:pPr>
        <w:spacing w:after="0" w:line="240" w:lineRule="auto"/>
        <w:rPr>
          <w:rFonts w:ascii="Times New Roman" w:hAnsi="Times New Roman" w:cs="Times New Roman"/>
        </w:rPr>
      </w:pPr>
    </w:p>
    <w:p w:rsidR="00351D77" w:rsidRPr="00351D77" w:rsidRDefault="00351D77" w:rsidP="00351D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1D77" w:rsidRPr="00351D77" w:rsidRDefault="00351D77" w:rsidP="00351D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1D77" w:rsidRPr="00351D77" w:rsidRDefault="00351D77" w:rsidP="00351D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1D77">
        <w:rPr>
          <w:rFonts w:ascii="Calibri" w:eastAsia="Calibri" w:hAnsi="Calibri" w:cs="Times New Roman"/>
          <w:noProof/>
        </w:rPr>
        <w:drawing>
          <wp:inline distT="0" distB="0" distL="0" distR="0" wp14:anchorId="35D05B4D" wp14:editId="154B66D3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D77"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eastAsia="en-US"/>
        </w:rPr>
        <w:t> </w:t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ПАМЯТКА ДЛЯ РОДИТЕЛЕЙ</w:t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 </w:t>
      </w:r>
      <w:r w:rsidRPr="00351D77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08B47BEE" wp14:editId="0F0313AF">
            <wp:extent cx="152400" cy="152400"/>
            <wp:effectExtent l="0" t="0" r="0" b="0"/>
            <wp:docPr id="3" name="Рисунок 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БЕЗОПАСНЫЙ НОВЫЙ ГОД</w:t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В преддверии новогодних и рождественских праздников, взрослые и дети с нетерпением ожидают их наступления. Однако</w:t>
      </w:r>
      <w:proofErr w:type="gramStart"/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,</w:t>
      </w:r>
      <w:proofErr w:type="gramEnd"/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чтобы эти радостные события не омрачились трагедией, необходимо строго соблюдать правила пожарной безопасности.</w:t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0416D939" wp14:editId="7B981F78">
            <wp:extent cx="152400" cy="152400"/>
            <wp:effectExtent l="0" t="0" r="0" b="0"/>
            <wp:docPr id="4" name="Рисунок 4" descr="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🎄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 Ёлка</w:t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15FC2E8A" wp14:editId="06922600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Ёлку следует установить таким образом, чтобы она не создавала помех для свободного передвижения по комнате и не загораживала двери, ведущие в другие помещения. И </w:t>
      </w:r>
      <w:proofErr w:type="gramStart"/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самое</w:t>
      </w:r>
      <w:proofErr w:type="gramEnd"/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важное — ёлка должна находиться подальше от отопительных приборов.</w:t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2FC87484" wp14:editId="382AAD5E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Запрещается украшать ёлку легковоспламеняющимися игрушками, обкладывать подставку под ней обычной ватой и использовать горящие свечи. Эти правила относятся как к настоящим, так и к искусственным ёлкам.</w:t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5849B894" wp14:editId="1F3ADFE8">
            <wp:extent cx="152400" cy="152400"/>
            <wp:effectExtent l="0" t="0" r="0" b="0"/>
            <wp:docPr id="7" name="Рисунок 7" descr="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💥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 Гирлянды</w:t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Электрические гирлянды могут стать причиной пожара или поражения электрическим током — </w:t>
      </w:r>
      <w:proofErr w:type="spellStart"/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электротравмы</w:t>
      </w:r>
      <w:proofErr w:type="spellEnd"/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. Чтобы избежать неприятностей, следует выбирать только сертифицированные изделия, которые не были повреждены во время хранения на складе магазина. Даже если гирлянда служит вам много лет, не лишним будет убедиться в её исправности.</w:t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30AC8E77" wp14:editId="66E23422">
            <wp:extent cx="152400" cy="152400"/>
            <wp:effectExtent l="0" t="0" r="0" b="0"/>
            <wp:docPr id="8" name="Рисунок 8" descr="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☄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 Пиротехнические игрушки</w:t>
      </w:r>
      <w:proofErr w:type="gramStart"/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К</w:t>
      </w:r>
      <w:proofErr w:type="gramEnd"/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акой новогодний праздник обходится без бенгальских огней, фейерверков и петард? Перед Новым годом прилавки магазинов буквально ломятся от пиротехнических игрушек. Однако стоит помнить, что их использование может привести не только к пожару, но и к серьёзным травмам.</w:t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Чтобы предотвратить несчастные случаи, следует строго соблюдать правила пользования пиротехническими изделиями.</w:t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0EF6F271" wp14:editId="32BF96B8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Не приобретайте их на оптовых рынках, в подземных переходах или электропоездах.</w:t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7B05D720" wp14:editId="2A1ACF00">
            <wp:extent cx="152400" cy="152400"/>
            <wp:effectExtent l="0" t="0" r="0" b="0"/>
            <wp:docPr id="10" name="Рисунок 10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✅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Не используйте игрушки с повреждённым корпусом или фитилём.</w:t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Без присмотра взрослых недопустимо:</w:t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- использовать пиротехнические игрушки в жилых помещениях — квартирах или на балконах,</w:t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- носить их в карманах,</w:t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- направлять ракеты и петарды на людей,</w:t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- подходить ближе, чем на 15 метров к зажжённым фейерверкам,</w:t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- бросать петарды под ноги,</w:t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- поджигать фитиль, держа его возле лица,</w:t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- использовать пиротехнику при сильном ветре.</w:t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Calibri" w:eastAsia="Calibri" w:hAnsi="Calibri" w:cs="Times New Roman"/>
          <w:noProof/>
          <w:sz w:val="24"/>
          <w:szCs w:val="24"/>
        </w:rPr>
        <w:drawing>
          <wp:inline distT="0" distB="0" distL="0" distR="0" wp14:anchorId="61840DE3" wp14:editId="2215A3F8">
            <wp:extent cx="152400" cy="152400"/>
            <wp:effectExtent l="0" t="0" r="0" b="0"/>
            <wp:docPr id="11" name="Рисунок 1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Уважаемые родители!</w:t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Расскажите своему ребёнку о правилах пожарной безопасности. Это можно сделать в доступной форме — в виде бесед, сказок, где дети узнают об опасностях игр со спичками, зажигалками и петардами, а также о правилах поведения при пожаре.</w:t>
      </w:r>
      <w:r w:rsidRPr="00351D77">
        <w:rPr>
          <w:rFonts w:ascii="Arial" w:eastAsia="Calibri" w:hAnsi="Arial" w:cs="Arial"/>
          <w:color w:val="000000"/>
          <w:sz w:val="24"/>
          <w:szCs w:val="24"/>
          <w:lang w:eastAsia="en-US"/>
        </w:rPr>
        <w:br/>
      </w:r>
      <w:r w:rsidRPr="00351D77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eastAsia="en-US"/>
        </w:rPr>
        <w:t>Помните! Соблюдение мер пожарной безопасности — это залог вашего благополучия, сохранности вашей жизни и жизни ваших близких!</w:t>
      </w:r>
    </w:p>
    <w:p w:rsidR="00351D77" w:rsidRPr="00351D77" w:rsidRDefault="00351D77" w:rsidP="00351D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1D77" w:rsidRPr="00351D77" w:rsidRDefault="00351D77" w:rsidP="00351D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1D77" w:rsidRPr="00351D77" w:rsidRDefault="00351D77" w:rsidP="00351D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51D77" w:rsidRPr="00351D77" w:rsidRDefault="00351D77" w:rsidP="00351D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51D7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33402727" wp14:editId="3F2AD6A3">
            <wp:extent cx="5895975" cy="7572375"/>
            <wp:effectExtent l="0" t="0" r="9525" b="9525"/>
            <wp:docPr id="12" name="Рисунок 12" descr="https://zabota160.msp.midural.ru/upload/gallery/2021/12/30/mgwqFjvon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abota160.msp.midural.ru/upload/gallery/2021/12/30/mgwqFjvonV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D77" w:rsidRPr="006E117D" w:rsidRDefault="00351D77" w:rsidP="006E11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351D77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26228"/>
    <w:rsid w:val="000442C7"/>
    <w:rsid w:val="00054711"/>
    <w:rsid w:val="00073198"/>
    <w:rsid w:val="000B1715"/>
    <w:rsid w:val="000B1D1F"/>
    <w:rsid w:val="000B2252"/>
    <w:rsid w:val="000B5969"/>
    <w:rsid w:val="000B6965"/>
    <w:rsid w:val="000D7E11"/>
    <w:rsid w:val="000F45F5"/>
    <w:rsid w:val="00107C47"/>
    <w:rsid w:val="00117D08"/>
    <w:rsid w:val="0012667D"/>
    <w:rsid w:val="001336A2"/>
    <w:rsid w:val="00140006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0840"/>
    <w:rsid w:val="001B1B26"/>
    <w:rsid w:val="001B4BE0"/>
    <w:rsid w:val="001E7B93"/>
    <w:rsid w:val="001F0DBE"/>
    <w:rsid w:val="00201C26"/>
    <w:rsid w:val="0021493F"/>
    <w:rsid w:val="0021653D"/>
    <w:rsid w:val="002175B0"/>
    <w:rsid w:val="00226EAD"/>
    <w:rsid w:val="00230D95"/>
    <w:rsid w:val="00231109"/>
    <w:rsid w:val="0024251E"/>
    <w:rsid w:val="00250E3F"/>
    <w:rsid w:val="002525AC"/>
    <w:rsid w:val="00253E8E"/>
    <w:rsid w:val="0025756E"/>
    <w:rsid w:val="00270400"/>
    <w:rsid w:val="002710BD"/>
    <w:rsid w:val="00272294"/>
    <w:rsid w:val="00274563"/>
    <w:rsid w:val="00277282"/>
    <w:rsid w:val="00281E2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51D77"/>
    <w:rsid w:val="00367C5F"/>
    <w:rsid w:val="003749F8"/>
    <w:rsid w:val="003857BD"/>
    <w:rsid w:val="003D49AF"/>
    <w:rsid w:val="003E1E18"/>
    <w:rsid w:val="003E20DF"/>
    <w:rsid w:val="003E5A73"/>
    <w:rsid w:val="0040720A"/>
    <w:rsid w:val="00445BC0"/>
    <w:rsid w:val="00446D8A"/>
    <w:rsid w:val="00450507"/>
    <w:rsid w:val="004561FE"/>
    <w:rsid w:val="0047424F"/>
    <w:rsid w:val="0047614C"/>
    <w:rsid w:val="0047760B"/>
    <w:rsid w:val="0048795D"/>
    <w:rsid w:val="00492905"/>
    <w:rsid w:val="004A3603"/>
    <w:rsid w:val="004A3DA8"/>
    <w:rsid w:val="004A3F08"/>
    <w:rsid w:val="004B05B1"/>
    <w:rsid w:val="004D4ED3"/>
    <w:rsid w:val="004E5875"/>
    <w:rsid w:val="004F2750"/>
    <w:rsid w:val="00500583"/>
    <w:rsid w:val="005440EF"/>
    <w:rsid w:val="00552EDC"/>
    <w:rsid w:val="0057006E"/>
    <w:rsid w:val="00571ADC"/>
    <w:rsid w:val="0057275D"/>
    <w:rsid w:val="005731C7"/>
    <w:rsid w:val="00587F7F"/>
    <w:rsid w:val="00597376"/>
    <w:rsid w:val="005C3BA6"/>
    <w:rsid w:val="005C46EF"/>
    <w:rsid w:val="005D0B34"/>
    <w:rsid w:val="005E01A2"/>
    <w:rsid w:val="005E0734"/>
    <w:rsid w:val="005F019A"/>
    <w:rsid w:val="00605F65"/>
    <w:rsid w:val="00610766"/>
    <w:rsid w:val="00635664"/>
    <w:rsid w:val="006400BF"/>
    <w:rsid w:val="006779A0"/>
    <w:rsid w:val="00691B5E"/>
    <w:rsid w:val="006B0D0F"/>
    <w:rsid w:val="006B21C2"/>
    <w:rsid w:val="006B2CEB"/>
    <w:rsid w:val="006E117D"/>
    <w:rsid w:val="006E3E67"/>
    <w:rsid w:val="006E47CB"/>
    <w:rsid w:val="006E7EDA"/>
    <w:rsid w:val="006F4BED"/>
    <w:rsid w:val="00714B18"/>
    <w:rsid w:val="00720AED"/>
    <w:rsid w:val="00721712"/>
    <w:rsid w:val="00723A4D"/>
    <w:rsid w:val="0072476E"/>
    <w:rsid w:val="007272A7"/>
    <w:rsid w:val="007314FE"/>
    <w:rsid w:val="00756C74"/>
    <w:rsid w:val="00765511"/>
    <w:rsid w:val="007737E3"/>
    <w:rsid w:val="00782971"/>
    <w:rsid w:val="00783BD6"/>
    <w:rsid w:val="00784B69"/>
    <w:rsid w:val="00795B3C"/>
    <w:rsid w:val="007B1651"/>
    <w:rsid w:val="007C1F93"/>
    <w:rsid w:val="007C6F9A"/>
    <w:rsid w:val="007D64DA"/>
    <w:rsid w:val="007E57BE"/>
    <w:rsid w:val="007F65C3"/>
    <w:rsid w:val="007F7AFA"/>
    <w:rsid w:val="008368D1"/>
    <w:rsid w:val="00850A3D"/>
    <w:rsid w:val="00852DE2"/>
    <w:rsid w:val="00861D5A"/>
    <w:rsid w:val="00866B57"/>
    <w:rsid w:val="00867252"/>
    <w:rsid w:val="00871A3E"/>
    <w:rsid w:val="008742E5"/>
    <w:rsid w:val="008800CB"/>
    <w:rsid w:val="00892F7C"/>
    <w:rsid w:val="008947D9"/>
    <w:rsid w:val="008A0136"/>
    <w:rsid w:val="008B4C47"/>
    <w:rsid w:val="008B7273"/>
    <w:rsid w:val="008D7B41"/>
    <w:rsid w:val="008F44A1"/>
    <w:rsid w:val="008F506B"/>
    <w:rsid w:val="008F7528"/>
    <w:rsid w:val="00911F05"/>
    <w:rsid w:val="00921645"/>
    <w:rsid w:val="00924E88"/>
    <w:rsid w:val="00925D23"/>
    <w:rsid w:val="0093027B"/>
    <w:rsid w:val="009342FF"/>
    <w:rsid w:val="00934C98"/>
    <w:rsid w:val="00940667"/>
    <w:rsid w:val="0094522D"/>
    <w:rsid w:val="00956A4E"/>
    <w:rsid w:val="0098534B"/>
    <w:rsid w:val="009A05C1"/>
    <w:rsid w:val="009A6D40"/>
    <w:rsid w:val="009C3936"/>
    <w:rsid w:val="009D5D1B"/>
    <w:rsid w:val="009E1BE5"/>
    <w:rsid w:val="009E3400"/>
    <w:rsid w:val="009E6AD0"/>
    <w:rsid w:val="009F5FDE"/>
    <w:rsid w:val="009F5FE0"/>
    <w:rsid w:val="00A13505"/>
    <w:rsid w:val="00A13901"/>
    <w:rsid w:val="00A14311"/>
    <w:rsid w:val="00A31AC0"/>
    <w:rsid w:val="00A36122"/>
    <w:rsid w:val="00A37E7C"/>
    <w:rsid w:val="00A410C5"/>
    <w:rsid w:val="00A471CB"/>
    <w:rsid w:val="00A56E51"/>
    <w:rsid w:val="00A71CF9"/>
    <w:rsid w:val="00A74625"/>
    <w:rsid w:val="00A94078"/>
    <w:rsid w:val="00A9419B"/>
    <w:rsid w:val="00AB3D18"/>
    <w:rsid w:val="00AB3F29"/>
    <w:rsid w:val="00AB7629"/>
    <w:rsid w:val="00AC549B"/>
    <w:rsid w:val="00AD4C75"/>
    <w:rsid w:val="00AD78BE"/>
    <w:rsid w:val="00AE04C7"/>
    <w:rsid w:val="00AE6118"/>
    <w:rsid w:val="00AE65BE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0A0D"/>
    <w:rsid w:val="00B52394"/>
    <w:rsid w:val="00B77889"/>
    <w:rsid w:val="00B80E49"/>
    <w:rsid w:val="00B9674C"/>
    <w:rsid w:val="00BA3A68"/>
    <w:rsid w:val="00BC1F53"/>
    <w:rsid w:val="00BD12BD"/>
    <w:rsid w:val="00BE68B2"/>
    <w:rsid w:val="00BF188A"/>
    <w:rsid w:val="00BF3EB8"/>
    <w:rsid w:val="00BF6591"/>
    <w:rsid w:val="00BF6D32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4AB0"/>
    <w:rsid w:val="00CB5D73"/>
    <w:rsid w:val="00CB71C6"/>
    <w:rsid w:val="00CC4C62"/>
    <w:rsid w:val="00D03CCD"/>
    <w:rsid w:val="00D07712"/>
    <w:rsid w:val="00D34AD0"/>
    <w:rsid w:val="00D44CDB"/>
    <w:rsid w:val="00D62091"/>
    <w:rsid w:val="00D74406"/>
    <w:rsid w:val="00D7533B"/>
    <w:rsid w:val="00D77283"/>
    <w:rsid w:val="00D90F8F"/>
    <w:rsid w:val="00D914CE"/>
    <w:rsid w:val="00DB7886"/>
    <w:rsid w:val="00DD0BC3"/>
    <w:rsid w:val="00DE1094"/>
    <w:rsid w:val="00DE2471"/>
    <w:rsid w:val="00DE2FDD"/>
    <w:rsid w:val="00DF6B04"/>
    <w:rsid w:val="00E106F8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22F1"/>
    <w:rsid w:val="00EA51DC"/>
    <w:rsid w:val="00EA681C"/>
    <w:rsid w:val="00EC7176"/>
    <w:rsid w:val="00EF2211"/>
    <w:rsid w:val="00EF7562"/>
    <w:rsid w:val="00F04BE1"/>
    <w:rsid w:val="00F16C2B"/>
    <w:rsid w:val="00F429C0"/>
    <w:rsid w:val="00F50338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C73BB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463</cp:revision>
  <cp:lastPrinted>2024-12-16T05:12:00Z</cp:lastPrinted>
  <dcterms:created xsi:type="dcterms:W3CDTF">2019-01-31T02:14:00Z</dcterms:created>
  <dcterms:modified xsi:type="dcterms:W3CDTF">2024-12-16T05:28:00Z</dcterms:modified>
</cp:coreProperties>
</file>