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9F5FDE">
        <w:rPr>
          <w:rFonts w:ascii="Times New Roman" w:hAnsi="Times New Roman" w:cs="Times New Roman"/>
          <w:b/>
          <w:sz w:val="52"/>
          <w:szCs w:val="52"/>
        </w:rPr>
        <w:t xml:space="preserve"> 47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9F5FDE">
        <w:rPr>
          <w:rFonts w:ascii="Times New Roman" w:hAnsi="Times New Roman" w:cs="Times New Roman"/>
          <w:b/>
          <w:sz w:val="52"/>
          <w:szCs w:val="52"/>
        </w:rPr>
        <w:t>19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AC549B">
        <w:rPr>
          <w:rFonts w:ascii="Times New Roman" w:hAnsi="Times New Roman" w:cs="Times New Roman"/>
          <w:b/>
          <w:sz w:val="52"/>
          <w:szCs w:val="52"/>
        </w:rPr>
        <w:t>09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ED3A87" w:rsidRDefault="00ED3A87" w:rsidP="006E117D">
      <w:pPr>
        <w:spacing w:after="0" w:line="240" w:lineRule="auto"/>
        <w:rPr>
          <w:rFonts w:ascii="Times New Roman" w:hAnsi="Times New Roman" w:cs="Times New Roman"/>
        </w:rPr>
      </w:pPr>
    </w:p>
    <w:p w:rsidR="00ED3A87" w:rsidRDefault="00ED3A87" w:rsidP="006E117D">
      <w:pPr>
        <w:spacing w:after="0" w:line="240" w:lineRule="auto"/>
        <w:rPr>
          <w:rFonts w:ascii="Times New Roman" w:hAnsi="Times New Roman" w:cs="Times New Roman"/>
        </w:rPr>
      </w:pPr>
    </w:p>
    <w:p w:rsidR="00ED3A87" w:rsidRDefault="00ED3A87" w:rsidP="006E117D">
      <w:pPr>
        <w:spacing w:after="0" w:line="240" w:lineRule="auto"/>
        <w:rPr>
          <w:rFonts w:ascii="Times New Roman" w:hAnsi="Times New Roman" w:cs="Times New Roman"/>
        </w:rPr>
      </w:pPr>
    </w:p>
    <w:p w:rsidR="00ED3A87" w:rsidRDefault="00ED3A87" w:rsidP="006E117D">
      <w:pPr>
        <w:spacing w:after="0" w:line="240" w:lineRule="auto"/>
        <w:rPr>
          <w:rFonts w:ascii="Times New Roman" w:hAnsi="Times New Roman" w:cs="Times New Roman"/>
        </w:rPr>
      </w:pPr>
    </w:p>
    <w:p w:rsidR="00ED3A87" w:rsidRDefault="00ED3A87" w:rsidP="006E117D">
      <w:pPr>
        <w:spacing w:after="0" w:line="240" w:lineRule="auto"/>
        <w:rPr>
          <w:rFonts w:ascii="Times New Roman" w:hAnsi="Times New Roman" w:cs="Times New Roman"/>
        </w:rPr>
      </w:pPr>
    </w:p>
    <w:p w:rsidR="00ED3A87" w:rsidRDefault="00ED3A87" w:rsidP="006E117D">
      <w:pPr>
        <w:spacing w:after="0" w:line="240" w:lineRule="auto"/>
        <w:rPr>
          <w:rFonts w:ascii="Times New Roman" w:hAnsi="Times New Roman" w:cs="Times New Roman"/>
        </w:rPr>
      </w:pPr>
    </w:p>
    <w:p w:rsidR="00ED3A87" w:rsidRPr="00ED3A87" w:rsidRDefault="00ED3A87" w:rsidP="00ED3A8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ED3A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ED3A87">
        <w:rPr>
          <w:rFonts w:ascii="Calibri" w:eastAsia="Times New Roman" w:hAnsi="Calibri" w:cs="Times New Roman"/>
          <w:b/>
          <w:noProof/>
        </w:rPr>
        <w:drawing>
          <wp:inline distT="0" distB="0" distL="0" distR="0" wp14:anchorId="350D3B20" wp14:editId="57A1FB5D">
            <wp:extent cx="485775" cy="609600"/>
            <wp:effectExtent l="0" t="0" r="9525" b="0"/>
            <wp:docPr id="2" name="Рисунок 1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3A87" w:rsidRPr="00ED3A87" w:rsidRDefault="00ED3A87" w:rsidP="00ED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ПОТАПОВСКОГО СЕЛЬСОВЕТА</w:t>
      </w:r>
    </w:p>
    <w:p w:rsidR="00ED3A87" w:rsidRPr="00ED3A87" w:rsidRDefault="00ED3A87" w:rsidP="00ED3A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 КРАСНОЯРСКОГО КРАЯ</w:t>
      </w:r>
    </w:p>
    <w:p w:rsidR="00ED3A87" w:rsidRPr="00ED3A87" w:rsidRDefault="00ED3A87" w:rsidP="00ED3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3A87" w:rsidRPr="00ED3A87" w:rsidRDefault="00ED3A87" w:rsidP="00ED3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3A87" w:rsidRPr="00ED3A87" w:rsidRDefault="00ED3A87" w:rsidP="00ED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A87">
        <w:rPr>
          <w:rFonts w:ascii="Times New Roman" w:eastAsia="Times New Roman" w:hAnsi="Times New Roman" w:cs="Times New Roman"/>
          <w:sz w:val="24"/>
          <w:szCs w:val="24"/>
        </w:rPr>
        <w:t>19.09.2024                                         с. Потапово                                                            № 61-п</w:t>
      </w: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ED3A87" w:rsidRPr="00ED3A87" w:rsidRDefault="00ED3A87" w:rsidP="00ED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sz w:val="28"/>
          <w:szCs w:val="28"/>
        </w:rPr>
        <w:t>по обеспечению пожарной  безопасности в осенне-зимний пожароопасный период 2024-2025 годов.</w:t>
      </w: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87" w:rsidRPr="00ED3A87" w:rsidRDefault="00ED3A87" w:rsidP="00ED3A87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Федеральным законом от 21.12.1994 № 69-ФЗ «О </w:t>
      </w:r>
      <w:r w:rsidRPr="00ED3A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пожарной безопасности», в целях стабилизации обстановки с пожарами, предотвращение гибели и травматизма людей, ПОСТАНОВЛЯЮ:</w:t>
      </w:r>
    </w:p>
    <w:p w:rsidR="00ED3A87" w:rsidRPr="00ED3A87" w:rsidRDefault="00ED3A87" w:rsidP="00ED3A87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1.</w:t>
      </w:r>
      <w:r w:rsidRPr="00ED3A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план   совместных   организационных   мероприятий   по</w:t>
      </w:r>
      <w:r w:rsidRPr="00ED3A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обеспечению   пожарной   безопасности   на территории Потаповского сельсовета </w:t>
      </w:r>
      <w:r w:rsidRPr="00ED3A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</w:t>
      </w:r>
      <w:r w:rsidRPr="00ED3A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осенне-зимний </w:t>
      </w:r>
      <w:r w:rsidRPr="00ED3A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пожароопасный период  2024-2025 годов,  согласно  </w:t>
      </w:r>
      <w:r w:rsidRPr="00ED3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приложению 1.</w:t>
      </w:r>
    </w:p>
    <w:p w:rsidR="00ED3A87" w:rsidRPr="00ED3A87" w:rsidRDefault="00ED3A87" w:rsidP="00ED3A87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D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A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Обеспечить</w:t>
      </w:r>
      <w:r w:rsidRPr="00ED3A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ED3A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первичные     меры     пожарной     безопасности и мероприятий по противопожарному обустройству на</w:t>
      </w:r>
      <w:r w:rsidRPr="00ED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подведомственной территории:</w:t>
      </w:r>
    </w:p>
    <w:p w:rsidR="00ED3A87" w:rsidRPr="00ED3A87" w:rsidRDefault="00ED3A87" w:rsidP="00ED3A87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организовать и провести противопожарные субботники, на территории поселения уделяя особое внимание уборке травянистой растительности;</w:t>
      </w:r>
    </w:p>
    <w:p w:rsidR="00ED3A87" w:rsidRPr="00ED3A87" w:rsidRDefault="00ED3A87" w:rsidP="00ED3A87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проверить готовность и провести  мероприятия по утеплению пожарных водоемов;</w:t>
      </w:r>
    </w:p>
    <w:p w:rsidR="00ED3A87" w:rsidRPr="00ED3A87" w:rsidRDefault="00ED3A87" w:rsidP="00ED3A87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активизировать работу административных комиссий по соблюдению законодательства в области благоустройства населенных пунктов и обеспечения мер пожарной безопасности гражданами, руководителями объектов экономики на территории поселения;</w:t>
      </w:r>
    </w:p>
    <w:p w:rsidR="00ED3A87" w:rsidRPr="00ED3A87" w:rsidRDefault="00ED3A87" w:rsidP="00ED3A87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обеспечить боеготовность добровольных пожарных подразделений, укомплектовать их противопожарным инвентарем;</w:t>
      </w:r>
    </w:p>
    <w:p w:rsidR="00ED3A87" w:rsidRPr="00ED3A87" w:rsidRDefault="00ED3A87" w:rsidP="00ED3A87">
      <w:pPr>
        <w:shd w:val="clear" w:color="auto" w:fill="FFFFFF"/>
        <w:spacing w:after="0" w:line="322" w:lineRule="exact"/>
        <w:ind w:left="10" w:right="10" w:firstLine="5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усилить профилактическую, агитационно-массовую работу среди населения по предупреждению пожаров в жилом секторе;</w:t>
      </w:r>
    </w:p>
    <w:p w:rsidR="00ED3A87" w:rsidRPr="00ED3A87" w:rsidRDefault="00ED3A87" w:rsidP="00ED3A87">
      <w:pPr>
        <w:shd w:val="clear" w:color="auto" w:fill="FFFFFF"/>
        <w:spacing w:after="0" w:line="322" w:lineRule="exact"/>
        <w:ind w:left="10" w:right="10" w:firstLine="5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sz w:val="28"/>
          <w:szCs w:val="28"/>
        </w:rPr>
        <w:t xml:space="preserve"> 3. Контроль над исполнением настоящего постановления оставляю за собой.</w:t>
      </w: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sz w:val="28"/>
          <w:szCs w:val="28"/>
        </w:rPr>
        <w:t xml:space="preserve">        4. Постановление  вступает в силу со дня его подписания и официального опубликования в информационном печатном издании «Потаповский вестник» и  размещении на официальном Интернет - сайте администрации Потаповского сельсовета. </w:t>
      </w: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Глава</w:t>
      </w:r>
    </w:p>
    <w:p w:rsidR="00ED3A87" w:rsidRPr="00ED3A87" w:rsidRDefault="00ED3A87" w:rsidP="00ED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Потаповского сельсовета                                                               В.К. Зиброва</w:t>
      </w:r>
    </w:p>
    <w:p w:rsidR="00ED3A87" w:rsidRPr="00ED3A87" w:rsidRDefault="00ED3A87" w:rsidP="00ED3A87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0"/>
      </w:tblGrid>
      <w:tr w:rsidR="00ED3A87" w:rsidRPr="00ED3A87" w:rsidTr="00BE12E8">
        <w:trPr>
          <w:trHeight w:val="1797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3A87" w:rsidRPr="00ED3A87" w:rsidRDefault="00ED3A87" w:rsidP="00ED3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ED3A87" w:rsidRPr="00ED3A87" w:rsidRDefault="00ED3A87" w:rsidP="00ED3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Потаповского сельсовета </w:t>
            </w:r>
          </w:p>
          <w:p w:rsidR="00ED3A87" w:rsidRPr="00ED3A87" w:rsidRDefault="00ED3A87" w:rsidP="00ED3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от 19.09.2024  № 61-п.</w:t>
            </w:r>
          </w:p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3A87" w:rsidRPr="00ED3A87" w:rsidRDefault="00ED3A87" w:rsidP="00ED3A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ED3A8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ED3A87" w:rsidRPr="00ED3A87" w:rsidRDefault="00ED3A87" w:rsidP="00ED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A87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обеспечению пожарной безопасности по Потаповскому сельсовету в осенне-зимний</w:t>
      </w:r>
      <w:r w:rsidRPr="00ED3A8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ED3A87">
        <w:rPr>
          <w:rFonts w:ascii="Times New Roman" w:eastAsia="Times New Roman" w:hAnsi="Times New Roman" w:cs="Times New Roman"/>
          <w:b/>
          <w:sz w:val="28"/>
          <w:szCs w:val="28"/>
        </w:rPr>
        <w:t>пожароопасный период 2024-2025 годов</w:t>
      </w:r>
    </w:p>
    <w:p w:rsidR="00ED3A87" w:rsidRPr="00ED3A87" w:rsidRDefault="00ED3A87" w:rsidP="00ED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59"/>
        <w:gridCol w:w="1906"/>
        <w:gridCol w:w="2466"/>
      </w:tblGrid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Наименование мероприятий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Срок реализации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2      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4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 эффективный  </w:t>
            </w:r>
            <w:proofErr w:type="gramStart"/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 за</w:t>
            </w:r>
            <w:proofErr w:type="gramEnd"/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 всего             периода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по обеспечению населенных пунктов наружным противопожарным водоснабжением.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 всего             периода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организаций.         ПЧ-125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меры к ремонту, утеплению пожарных водоемов, гидрантов, водонапорных башен и других источников  противопожарного водоснабжения, с обеспечением бесперебойной заправкой водой пожарных автомобилей. Восстановить отсутствующие указатели улиц, номера домов, мест расположения пожарных гидрантов и водоемов, а также их подсветку в темное время суток. 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 ноябрь</w:t>
            </w:r>
          </w:p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организаций.         ПЧ-125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  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D3A87" w:rsidRPr="00ED3A87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 </w:t>
            </w:r>
            <w:proofErr w:type="gramStart"/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исполнением мероприятий по реализации планов противопожарного обустройства </w:t>
            </w: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населенного пункта. 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пожароопасного периода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Потаповского сельсовета, </w:t>
            </w: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предприятий и организаций</w:t>
            </w:r>
          </w:p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Запланировать и обеспечить создание (обновление)  вокруг населенного пункта противопожарных  минерализованных полос шириной не менее 10 метров.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пожароопасного сезона           2025 года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</w:t>
            </w:r>
          </w:p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ПЧ-125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свободный подъезд пожарной техники к зданиям и  вод источникам, очистку   дорог, подъездов и проездов от снега и льда. 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предприятий, организаций и учреждений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Запретить использование пожарной и приспособленной для целей пожаротушения техники, пожара -   технического вооружения и сетей противопожарного водоснабжения не по назначению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ED3A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муниципальных учреждений, ПЧ-125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административных комиссий по вопросам соблюдения законодательства в области благоустройства территории, в том числе придомовой в границах населенных пунктов.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противопожарный субботник, в </w:t>
            </w:r>
            <w:proofErr w:type="gramStart"/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провести очистку территорий населенных пунктов и предприятий всех форм собственности от сухой сорной растительности, горючего мусора, опавших листьев. Обеспечить ликвидацию несанкционированных свалок бытовых отходов и отходов лесопиления.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</w:t>
            </w:r>
            <w:proofErr w:type="gramStart"/>
            <w:r w:rsidRPr="00ED3A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ь-</w:t>
            </w:r>
            <w:proofErr w:type="gramEnd"/>
            <w:r w:rsidRPr="00ED3A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октябрь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муниципальных учреждений, ПЧ-125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комплекс мероприятий по обеспечению пожарной безопасности на территории садовых некоммерческих товариществ.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ПЧ-125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сходы граждан по вопросам соблюдения  норм и правил пожарной безопасности при эксплуатации печей, электронагревательных приборов.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Потаповского      сельсовета ПЧ-125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повышения эффективности работы по профилактике бытовых пожаров, рассмотрев вопрос о создании групп общественных инструкторов по пожарной профилактике.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До 22.11.2024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  Потаповского  сельсовета ПЧ-125</w:t>
            </w:r>
          </w:p>
        </w:tc>
      </w:tr>
      <w:tr w:rsidR="00ED3A87" w:rsidRPr="00ED3A87" w:rsidTr="00BE12E8">
        <w:tc>
          <w:tcPr>
            <w:tcW w:w="540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9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обстановки с пожарами в населенных пунктах района установить особый противопожарный </w:t>
            </w: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режим.</w:t>
            </w:r>
          </w:p>
        </w:tc>
        <w:tc>
          <w:tcPr>
            <w:tcW w:w="190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2466" w:type="dxa"/>
          </w:tcPr>
          <w:p w:rsidR="00ED3A87" w:rsidRP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  Потаповского  сельсовета ПЧ-125</w:t>
            </w:r>
          </w:p>
        </w:tc>
      </w:tr>
    </w:tbl>
    <w:p w:rsidR="00ED3A87" w:rsidRPr="00ED3A87" w:rsidRDefault="00ED3A87" w:rsidP="00ED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A87" w:rsidRPr="006E117D" w:rsidRDefault="00ED3A87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D3A87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1E18"/>
    <w:rsid w:val="003E20DF"/>
    <w:rsid w:val="003E5A73"/>
    <w:rsid w:val="0040720A"/>
    <w:rsid w:val="00445BC0"/>
    <w:rsid w:val="00450507"/>
    <w:rsid w:val="0047424F"/>
    <w:rsid w:val="0047614C"/>
    <w:rsid w:val="0047760B"/>
    <w:rsid w:val="0048795D"/>
    <w:rsid w:val="00492905"/>
    <w:rsid w:val="004A3603"/>
    <w:rsid w:val="004A3DA8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275D"/>
    <w:rsid w:val="005731C7"/>
    <w:rsid w:val="00587F7F"/>
    <w:rsid w:val="00597376"/>
    <w:rsid w:val="005C3BA6"/>
    <w:rsid w:val="005D0B34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F4BED"/>
    <w:rsid w:val="00714B18"/>
    <w:rsid w:val="00720AED"/>
    <w:rsid w:val="00721712"/>
    <w:rsid w:val="00723A4D"/>
    <w:rsid w:val="0072476E"/>
    <w:rsid w:val="007272A7"/>
    <w:rsid w:val="007314FE"/>
    <w:rsid w:val="00756C74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4C47"/>
    <w:rsid w:val="008B7273"/>
    <w:rsid w:val="008D7B41"/>
    <w:rsid w:val="008F44A1"/>
    <w:rsid w:val="008F506B"/>
    <w:rsid w:val="008F7528"/>
    <w:rsid w:val="00911F05"/>
    <w:rsid w:val="0092164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D5D1B"/>
    <w:rsid w:val="009E1BE5"/>
    <w:rsid w:val="009E3400"/>
    <w:rsid w:val="009E6AD0"/>
    <w:rsid w:val="009F5FDE"/>
    <w:rsid w:val="009F5FE0"/>
    <w:rsid w:val="00A13505"/>
    <w:rsid w:val="00A13901"/>
    <w:rsid w:val="00A14311"/>
    <w:rsid w:val="00A31AC0"/>
    <w:rsid w:val="00A37E7C"/>
    <w:rsid w:val="00A410C5"/>
    <w:rsid w:val="00A471CB"/>
    <w:rsid w:val="00A56E51"/>
    <w:rsid w:val="00A71CF9"/>
    <w:rsid w:val="00A74625"/>
    <w:rsid w:val="00A94078"/>
    <w:rsid w:val="00AB3F29"/>
    <w:rsid w:val="00AB7629"/>
    <w:rsid w:val="00AC549B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4AB0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D3A87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435</cp:revision>
  <cp:lastPrinted>2024-09-19T07:59:00Z</cp:lastPrinted>
  <dcterms:created xsi:type="dcterms:W3CDTF">2019-01-31T02:14:00Z</dcterms:created>
  <dcterms:modified xsi:type="dcterms:W3CDTF">2024-09-19T08:02:00Z</dcterms:modified>
</cp:coreProperties>
</file>